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fill="D9D9D9" w:val="clear"/>
        <w:spacing w:before="0" w:after="129"/>
        <w:ind w:left="0" w:right="39" w:hanging="0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WNIOSEK </w:t>
      </w:r>
    </w:p>
    <w:p>
      <w:pPr>
        <w:pStyle w:val="Normal"/>
        <w:shd w:fill="D9D9D9" w:val="clear"/>
        <w:spacing w:lineRule="auto" w:line="240" w:before="0" w:after="0"/>
        <w:ind w:left="1756" w:right="39" w:hanging="1756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o pozwolenie na użytkowanie przed wykonaniem wszystkich robót </w:t>
      </w:r>
    </w:p>
    <w:p>
      <w:pPr>
        <w:pStyle w:val="Normal"/>
        <w:shd w:fill="D9D9D9" w:val="clear"/>
        <w:spacing w:lineRule="auto" w:line="360" w:before="0" w:after="0"/>
        <w:ind w:left="1756" w:right="39" w:hanging="1756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budowlanych</w:t>
      </w:r>
    </w:p>
    <w:p>
      <w:pPr>
        <w:pStyle w:val="Normal"/>
        <w:shd w:fill="D9D9D9" w:val="clear"/>
        <w:spacing w:lineRule="auto" w:line="360" w:before="0" w:after="98"/>
        <w:ind w:left="0" w:right="39" w:hanging="0"/>
        <w:jc w:val="center"/>
        <w:rPr/>
      </w:pPr>
      <w:r>
        <w:rPr>
          <w:rFonts w:eastAsia="Times New Roman" w:cs="Times New Roman" w:ascii="Times New Roman" w:hAnsi="Times New Roman"/>
          <w:b/>
          <w:sz w:val="28"/>
        </w:rPr>
        <w:t>(PB-17a)</w:t>
      </w:r>
      <w:r>
        <w:rPr>
          <w:rFonts w:eastAsia="Times New Roman" w:cs="Times New Roman" w:ascii="Times New Roman" w:hAnsi="Times New Roman"/>
          <w:sz w:val="28"/>
        </w:rPr>
        <w:t xml:space="preserve"> </w:t>
      </w:r>
    </w:p>
    <w:p>
      <w:pPr>
        <w:pStyle w:val="Normal"/>
        <w:spacing w:lineRule="auto" w:line="264" w:before="0" w:after="161"/>
        <w:ind w:left="310" w:right="71" w:hanging="0"/>
        <w:rPr/>
      </w:pPr>
      <w:r>
        <w:rPr>
          <w:rFonts w:eastAsia="Times New Roman" w:cs="Times New Roman" w:ascii="Times New Roman" w:hAnsi="Times New Roman"/>
          <w:b/>
          <w:sz w:val="18"/>
        </w:rPr>
        <w:t>Podstawa prawna</w:t>
      </w:r>
      <w:r>
        <w:rPr>
          <w:rFonts w:eastAsia="Times New Roman" w:cs="Times New Roman" w:ascii="Times New Roman" w:hAnsi="Times New Roman"/>
          <w:sz w:val="18"/>
        </w:rPr>
        <w:t xml:space="preserve">: Art. 55 ust. 1 pkt 3, ust. 1a i 1b oraz art. 57 ust. 1 w zw. z ust. 3a ustawy z dnia 7 lipca 1994 r. – </w:t>
        <w:br/>
        <w:t xml:space="preserve">Prawo budowlane (Dz. U. z 2020 r. poz. 1333, z późn. zm.). </w:t>
      </w:r>
    </w:p>
    <w:p>
      <w:pPr>
        <w:pStyle w:val="Nagwek1"/>
        <w:shd w:fill="D9D9D9" w:val="clear"/>
        <w:spacing w:before="0" w:after="214"/>
        <w:ind w:left="22" w:right="0" w:hanging="10"/>
        <w:jc w:val="left"/>
        <w:rPr/>
      </w:pPr>
      <w:r>
        <w:rPr/>
        <w:t xml:space="preserve">1. ORGAN NADZORU BUDOWLANEGO </w:t>
      </w:r>
    </w:p>
    <w:p>
      <w:pPr>
        <w:pStyle w:val="Normal"/>
        <w:spacing w:before="0" w:after="231"/>
        <w:ind w:left="22" w:right="0" w:hanging="10"/>
        <w:rPr/>
      </w:pPr>
      <w:r>
        <w:rPr>
          <w:rFonts w:eastAsia="Times New Roman" w:cs="Times New Roman" w:ascii="Times New Roman" w:hAnsi="Times New Roman"/>
        </w:rPr>
        <w:t>Nazwa: ……</w:t>
      </w:r>
      <w:r>
        <w:rPr>
          <w:rFonts w:eastAsia="Times New Roman" w:cs="Times New Roman" w:ascii="Times New Roman" w:hAnsi="Times New Roman"/>
          <w:b/>
          <w:bCs/>
          <w:iCs/>
          <w:sz w:val="22"/>
          <w:szCs w:val="22"/>
        </w:rPr>
        <w:t xml:space="preserve">Powiatowy Inspektor Nadzoru Budowlanego dla powiatu poznańskiego </w:t>
      </w:r>
      <w:r>
        <w:rPr>
          <w:rFonts w:eastAsia="Times New Roman" w:cs="Times New Roman" w:ascii="Times New Roman" w:hAnsi="Times New Roman"/>
        </w:rPr>
        <w:t xml:space="preserve">…………...….. </w:t>
      </w:r>
    </w:p>
    <w:p>
      <w:pPr>
        <w:pStyle w:val="Nagwek2"/>
        <w:shd w:fill="D9D9D9" w:val="clear"/>
        <w:spacing w:before="0" w:after="257"/>
        <w:ind w:left="22" w:right="0" w:hanging="10"/>
        <w:jc w:val="left"/>
        <w:rPr/>
      </w:pPr>
      <w:r>
        <w:rPr/>
        <w:t>2.1. DANE INWESTORA</w:t>
      </w:r>
      <w:r>
        <w:rPr>
          <w:vertAlign w:val="superscript"/>
        </w:rPr>
        <w:t>1)</w:t>
      </w:r>
      <w:r>
        <w:rPr/>
        <w:t xml:space="preserve"> </w:t>
      </w:r>
    </w:p>
    <w:p>
      <w:pPr>
        <w:pStyle w:val="Normal"/>
        <w:spacing w:before="0" w:after="103"/>
        <w:ind w:left="22" w:right="39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Imię i nazwisko lub nazwa: ………………………………………………………………………………… </w:t>
      </w:r>
    </w:p>
    <w:p>
      <w:pPr>
        <w:pStyle w:val="Normal"/>
        <w:spacing w:lineRule="auto" w:line="352" w:before="0" w:after="3"/>
        <w:ind w:left="22" w:right="39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Kod pocztowy: .……….…… Poczta: ...…………………….. Email (nieobowiązkowo): ……………………………………………………………………………….….. </w:t>
      </w:r>
    </w:p>
    <w:p>
      <w:pPr>
        <w:pStyle w:val="Normal"/>
        <w:spacing w:before="0" w:after="179"/>
        <w:ind w:left="22" w:right="39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Nr tel. (nieobowiązkowo): .………………..………………………….……………………………….……. </w:t>
      </w:r>
    </w:p>
    <w:p>
      <w:pPr>
        <w:pStyle w:val="Nagwek2"/>
        <w:shd w:fill="D9D9D9" w:val="clear"/>
        <w:spacing w:before="0" w:after="72"/>
        <w:ind w:left="22" w:right="0" w:hanging="10"/>
        <w:jc w:val="left"/>
        <w:rPr/>
      </w:pPr>
      <w:r>
        <w:rPr/>
        <w:t>2.2. DANE INWESTORA (DO KORESPONDENCJI)</w:t>
      </w:r>
      <w:r>
        <w:rPr>
          <w:vertAlign w:val="superscript"/>
        </w:rPr>
        <w:t>1)</w:t>
      </w:r>
      <w:r>
        <w:rPr/>
        <w:t xml:space="preserve"> </w:t>
      </w:r>
    </w:p>
    <w:p>
      <w:pPr>
        <w:pStyle w:val="Normal"/>
        <w:spacing w:before="0" w:after="240"/>
        <w:ind w:left="305" w:right="0" w:hanging="10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Wypełnia się, jeżeli adres do korespondencji inwestora jest inny niż wskazany w pkt 2.1. </w:t>
      </w:r>
    </w:p>
    <w:p>
      <w:pPr>
        <w:pStyle w:val="Normal"/>
        <w:spacing w:lineRule="auto" w:line="352" w:before="0" w:after="25"/>
        <w:ind w:left="22" w:right="39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Kraj: ………………………….…….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………………….……….. Kod pocztowy: .……….…… Poczta: ...……………………….. </w:t>
      </w:r>
    </w:p>
    <w:p>
      <w:pPr>
        <w:pStyle w:val="Normal"/>
        <w:spacing w:before="0" w:after="208"/>
        <w:ind w:left="22" w:right="0" w:hanging="10"/>
        <w:rPr/>
      </w:pPr>
      <w:r>
        <w:rPr>
          <w:rFonts w:eastAsia="Times New Roman" w:cs="Times New Roman" w:ascii="Times New Roman" w:hAnsi="Times New Roman"/>
        </w:rPr>
        <w:t>Adres skrzynki ePUAP</w:t>
      </w:r>
      <w:r>
        <w:rPr>
          <w:rFonts w:eastAsia="Times New Roman" w:cs="Times New Roman" w:ascii="Times New Roman" w:hAnsi="Times New Roman"/>
          <w:vertAlign w:val="superscript"/>
        </w:rPr>
        <w:t>2)</w:t>
      </w:r>
      <w:r>
        <w:rPr>
          <w:rFonts w:eastAsia="Times New Roman" w:cs="Times New Roman" w:ascii="Times New Roman" w:hAnsi="Times New Roman"/>
        </w:rPr>
        <w:t xml:space="preserve">: ………………………………………...………………………...…….…………. </w:t>
      </w:r>
    </w:p>
    <w:p>
      <w:pPr>
        <w:pStyle w:val="Normal"/>
        <w:numPr>
          <w:ilvl w:val="0"/>
          <w:numId w:val="4"/>
        </w:numPr>
        <w:shd w:fill="D9D9D9" w:val="clear"/>
        <w:spacing w:before="0" w:after="65"/>
        <w:ind w:left="317" w:right="0" w:hanging="290"/>
        <w:rPr/>
      </w:pPr>
      <w:r>
        <w:rPr>
          <w:rFonts w:eastAsia="Times New Roman" w:cs="Times New Roman" w:ascii="Times New Roman" w:hAnsi="Times New Roman"/>
          <w:b/>
        </w:rPr>
        <w:t>DANE PEŁNOMOCNIKA</w:t>
      </w:r>
      <w:r>
        <w:rPr>
          <w:rFonts w:eastAsia="Times New Roman" w:cs="Times New Roman" w:ascii="Times New Roman" w:hAnsi="Times New Roman"/>
          <w:b/>
          <w:vertAlign w:val="superscript"/>
        </w:rPr>
        <w:t>1)</w:t>
      </w:r>
      <w:r>
        <w:rPr>
          <w:rFonts w:eastAsia="Times New Roman" w:cs="Times New Roman" w:ascii="Times New Roman" w:hAnsi="Times New Roman"/>
          <w:b/>
        </w:rPr>
        <w:t xml:space="preserve"> </w:t>
      </w:r>
    </w:p>
    <w:p>
      <w:pPr>
        <w:pStyle w:val="Normal"/>
        <w:spacing w:before="0" w:after="0"/>
        <w:ind w:left="305" w:right="0" w:hanging="10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Wypełnia się, jeżeli inwestor działa przez pełnomocnika. </w:t>
      </w:r>
    </w:p>
    <w:p>
      <w:pPr>
        <w:pStyle w:val="Normal"/>
        <w:tabs>
          <w:tab w:val="clear" w:pos="709"/>
          <w:tab w:val="center" w:pos="2586" w:leader="none"/>
          <w:tab w:val="center" w:pos="3961" w:leader="none"/>
          <w:tab w:val="center" w:pos="5978" w:leader="none"/>
        </w:tabs>
        <w:spacing w:before="0" w:after="0"/>
        <w:rPr/>
      </w:pPr>
      <w:r>
        <w:rPr/>
        <w:tab/>
      </w:r>
      <w:r>
        <w:rPr>
          <w:rFonts w:eastAsia="Times New Roman" w:cs="Times New Roman" w:ascii="Times New Roman" w:hAnsi="Times New Roman"/>
          <w:sz w:val="48"/>
        </w:rPr>
        <w:t>□</w:t>
      </w:r>
      <w:r>
        <w:rPr>
          <w:rFonts w:eastAsia="Times New Roman" w:cs="Times New Roman" w:ascii="Times New Roman" w:hAnsi="Times New Roman"/>
          <w:sz w:val="24"/>
        </w:rPr>
        <w:t xml:space="preserve"> </w:t>
      </w:r>
      <w:r>
        <w:rPr>
          <w:rFonts w:eastAsia="Times New Roman" w:cs="Times New Roman" w:ascii="Times New Roman" w:hAnsi="Times New Roman"/>
        </w:rPr>
        <w:t xml:space="preserve">pełnomocnik  </w:t>
        <w:tab/>
        <w:t xml:space="preserve"> </w:t>
        <w:tab/>
      </w:r>
      <w:r>
        <w:rPr>
          <w:rFonts w:eastAsia="Times New Roman" w:cs="Times New Roman" w:ascii="Times New Roman" w:hAnsi="Times New Roman"/>
          <w:sz w:val="48"/>
        </w:rPr>
        <w:t xml:space="preserve">□ </w:t>
      </w:r>
      <w:r>
        <w:rPr>
          <w:rFonts w:eastAsia="Times New Roman" w:cs="Times New Roman" w:ascii="Times New Roman" w:hAnsi="Times New Roman"/>
        </w:rPr>
        <w:t xml:space="preserve"> pełnomocnik do doręczeń </w:t>
      </w:r>
    </w:p>
    <w:p>
      <w:pPr>
        <w:pStyle w:val="Normal"/>
        <w:spacing w:lineRule="auto" w:line="352" w:before="0" w:after="3"/>
        <w:ind w:left="22" w:right="39" w:hanging="10"/>
        <w:jc w:val="both"/>
        <w:rPr/>
      </w:pPr>
      <w:r>
        <w:rPr>
          <w:rFonts w:eastAsia="Times New Roman" w:cs="Times New Roman" w:ascii="Times New Roman" w:hAnsi="Times New Roman"/>
        </w:rPr>
        <w:t>Imię i nazwisko: …………………………………………………………………………………..………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Kod pocztowy: .……….…… Poczta: ...…………………….. Adres skrzynki ePUAP</w:t>
      </w:r>
      <w:r>
        <w:rPr>
          <w:rFonts w:eastAsia="Times New Roman" w:cs="Times New Roman" w:ascii="Times New Roman" w:hAnsi="Times New Roman"/>
          <w:vertAlign w:val="superscript"/>
        </w:rPr>
        <w:t>2)</w:t>
      </w:r>
      <w:r>
        <w:rPr>
          <w:rFonts w:eastAsia="Times New Roman" w:cs="Times New Roman" w:ascii="Times New Roman" w:hAnsi="Times New Roman"/>
        </w:rPr>
        <w:t xml:space="preserve">: ………………………………………………………………………………..….. </w:t>
      </w:r>
    </w:p>
    <w:p>
      <w:pPr>
        <w:pStyle w:val="Normal"/>
        <w:spacing w:before="0" w:after="104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Email (nieobowiązkowo): …………………………………………………………………………….……..   </w:t>
      </w:r>
    </w:p>
    <w:p>
      <w:pPr>
        <w:pStyle w:val="Normal"/>
        <w:spacing w:lineRule="auto" w:line="247" w:before="0" w:after="178"/>
        <w:ind w:left="-4" w:right="39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Nr tel. (nieobowiązkowo): .………………..………………………….…………………………………..…. </w:t>
      </w:r>
    </w:p>
    <w:p>
      <w:pPr>
        <w:pStyle w:val="Normal"/>
        <w:numPr>
          <w:ilvl w:val="0"/>
          <w:numId w:val="4"/>
        </w:numPr>
        <w:shd w:fill="D9D9D9" w:val="clear"/>
        <w:spacing w:before="0" w:after="0"/>
        <w:ind w:left="-4" w:right="0" w:hanging="10"/>
        <w:jc w:val="both"/>
        <w:rPr/>
      </w:pPr>
      <w:r>
        <w:rPr>
          <w:rFonts w:eastAsia="Times New Roman" w:cs="Times New Roman" w:ascii="Times New Roman" w:hAnsi="Times New Roman"/>
          <w:b/>
        </w:rPr>
        <w:t>INFORMACJE O DECYZJI O POZWOLENIU NA BUDOWĘ ALBO ZGŁOSZENIU BUDOWY, O KTÓREJ MOWA W ART. 29 UST. 1 PKT 1 I 2 USTAWY Z DNIA 7 LIPCA 1994 R. –</w:t>
      </w:r>
      <w:r>
        <w:rPr>
          <w:rFonts w:eastAsia="Times New Roman"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b/>
          <w:bCs/>
        </w:rPr>
        <w:t>PRAWO BUDOWLANE</w:t>
      </w:r>
      <w:r>
        <w:rPr/>
        <w:t xml:space="preserve"> </w:t>
      </w:r>
    </w:p>
    <w:p>
      <w:pPr>
        <w:pStyle w:val="Normal"/>
        <w:spacing w:lineRule="auto" w:line="352" w:before="0" w:after="125"/>
        <w:ind w:left="-4" w:right="313" w:hanging="10"/>
        <w:jc w:val="both"/>
        <w:rPr>
          <w:rFonts w:ascii="Times New Roman" w:hAnsi="Times New Roman" w:eastAsia="Times New Roman" w:cs="Times New Roman"/>
          <w:sz w:val="10"/>
          <w:szCs w:val="10"/>
        </w:rPr>
      </w:pPr>
      <w:r>
        <w:rPr>
          <w:rFonts w:eastAsia="Times New Roman" w:cs="Times New Roman" w:ascii="Times New Roman" w:hAnsi="Times New Roman"/>
          <w:sz w:val="10"/>
          <w:szCs w:val="10"/>
        </w:rPr>
      </w:r>
    </w:p>
    <w:p>
      <w:pPr>
        <w:pStyle w:val="Normal"/>
        <w:spacing w:lineRule="auto" w:line="352" w:before="0" w:after="125"/>
        <w:ind w:left="-4" w:right="39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Organ wydający decyzję albo przyjmujący zgłoszenie: ....……………………………………………… Data wydania decyzji albo dokonania zgłoszenia: ………………………………….….…..…………… </w:t>
        <w:br/>
        <w:t xml:space="preserve">Nr decyzji: …………..………….……………… Znak sprawy: …………………………………………… </w:t>
      </w:r>
    </w:p>
    <w:p>
      <w:pPr>
        <w:pStyle w:val="Nagwek1"/>
        <w:shd w:fill="D9D9D9" w:val="clear"/>
        <w:ind w:left="22" w:right="0" w:hanging="10"/>
        <w:jc w:val="left"/>
        <w:rPr/>
      </w:pPr>
      <w:r>
        <w:rPr/>
        <w:t xml:space="preserve">5. INFORMACJE O OBIEKCIE </w:t>
      </w:r>
    </w:p>
    <w:p>
      <w:pPr>
        <w:pStyle w:val="Normal"/>
        <w:spacing w:lineRule="auto" w:line="235" w:before="0" w:after="236"/>
        <w:ind w:left="284" w:right="0" w:hanging="0"/>
        <w:rPr>
          <w:rFonts w:ascii="Times New Roman" w:hAnsi="Times New Roman" w:eastAsia="Times New Roman" w:cs="Times New Roman"/>
          <w:sz w:val="16"/>
        </w:rPr>
      </w:pPr>
      <w:r>
        <w:rPr>
          <w:rFonts w:eastAsia="Times New Roman" w:cs="Times New Roman" w:ascii="Times New Roman" w:hAnsi="Times New Roman"/>
          <w:sz w:val="16"/>
        </w:rPr>
        <w:t xml:space="preserve">Wskaż funkcję (przeznaczenie) lub parametry obiektu, którego dotyczy wniosek o udzielenie pozwolenia na użytkowanie. Jeżeli wniosek dotyczy części obiektu, wskaż precyzyjnie jakiej części. </w:t>
      </w:r>
    </w:p>
    <w:p>
      <w:pPr>
        <w:pStyle w:val="Normal"/>
        <w:spacing w:lineRule="auto" w:line="352" w:before="0" w:after="0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</w:t>
      </w:r>
      <w:r>
        <w:rPr>
          <w:rFonts w:eastAsia="Times New Roman" w:cs="Times New Roman" w:ascii="Times New Roman" w:hAnsi="Times New Roman"/>
        </w:rPr>
        <w:t xml:space="preserve">.………………..………………………………………………..….… …………………………………………………………………………………….……….……………….... ………………………………………………………………………….………………………………..…... ……………………………………………..……………………………………………………………..….. </w:t>
      </w:r>
    </w:p>
    <w:p>
      <w:pPr>
        <w:pStyle w:val="Normal"/>
        <w:spacing w:before="0" w:after="228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..………… </w:t>
      </w:r>
    </w:p>
    <w:p>
      <w:pPr>
        <w:pStyle w:val="Nagwek1"/>
        <w:shd w:fill="D9D9D9" w:val="clear"/>
        <w:spacing w:before="0" w:after="153"/>
        <w:ind w:left="22" w:right="0" w:hanging="10"/>
        <w:jc w:val="left"/>
        <w:rPr/>
      </w:pPr>
      <w:r>
        <w:rPr/>
        <w:t xml:space="preserve">6. INFORMACJE O ROBOTACH BUDOWLANYCH POZOSTAŁYCH DO WYKONANIA </w:t>
      </w:r>
    </w:p>
    <w:p>
      <w:pPr>
        <w:pStyle w:val="Normal"/>
        <w:spacing w:before="0" w:after="104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..…… </w:t>
      </w:r>
    </w:p>
    <w:p>
      <w:pPr>
        <w:pStyle w:val="Normal"/>
        <w:spacing w:before="0" w:after="104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 </w:t>
      </w:r>
    </w:p>
    <w:p>
      <w:pPr>
        <w:pStyle w:val="Normal"/>
        <w:spacing w:before="0" w:after="104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..…… </w:t>
      </w:r>
    </w:p>
    <w:p>
      <w:pPr>
        <w:pStyle w:val="Normal"/>
        <w:spacing w:before="0" w:after="104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 </w:t>
      </w:r>
    </w:p>
    <w:p>
      <w:pPr>
        <w:pStyle w:val="Normal"/>
        <w:spacing w:before="0" w:after="104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 </w:t>
      </w:r>
    </w:p>
    <w:p>
      <w:pPr>
        <w:pStyle w:val="Normal"/>
        <w:spacing w:before="0" w:after="104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 </w:t>
      </w:r>
    </w:p>
    <w:p>
      <w:pPr>
        <w:pStyle w:val="Normal"/>
        <w:spacing w:before="0" w:after="104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 </w:t>
      </w:r>
    </w:p>
    <w:p>
      <w:pPr>
        <w:pStyle w:val="Normal"/>
        <w:spacing w:before="0" w:after="176"/>
        <w:ind w:left="22" w:right="0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..… </w:t>
      </w:r>
    </w:p>
    <w:p>
      <w:pPr>
        <w:pStyle w:val="Normal"/>
        <w:numPr>
          <w:ilvl w:val="0"/>
          <w:numId w:val="3"/>
        </w:numPr>
        <w:shd w:fill="D9D9D9" w:val="clear"/>
        <w:spacing w:before="0" w:after="251"/>
        <w:ind w:left="207" w:right="0" w:hanging="221"/>
        <w:rPr/>
      </w:pPr>
      <w:r>
        <w:rPr>
          <w:rFonts w:eastAsia="Times New Roman" w:cs="Times New Roman" w:ascii="Times New Roman" w:hAnsi="Times New Roman"/>
          <w:b/>
        </w:rPr>
        <w:t>DANE NIERUCHOMOŚCI, NA KTÓREJ ZNAJDUJE SIĘ OBIEKT</w:t>
      </w:r>
      <w:r>
        <w:rPr>
          <w:rFonts w:eastAsia="Times New Roman" w:cs="Times New Roman" w:ascii="Times New Roman" w:hAnsi="Times New Roman"/>
          <w:b/>
          <w:vertAlign w:val="superscript"/>
        </w:rPr>
        <w:t>1)</w:t>
      </w:r>
      <w:r>
        <w:rPr>
          <w:rFonts w:eastAsia="Times New Roman" w:cs="Times New Roman" w:ascii="Times New Roman" w:hAnsi="Times New Roman"/>
          <w:b/>
        </w:rPr>
        <w:t xml:space="preserve"> </w:t>
      </w:r>
      <w:r>
        <w:rPr>
          <w:rFonts w:eastAsia="Times New Roman" w:cs="Times New Roman" w:ascii="Times New Roman" w:hAnsi="Times New Roman"/>
          <w:vertAlign w:val="superscript"/>
        </w:rPr>
        <w:t xml:space="preserve"> </w:t>
      </w:r>
    </w:p>
    <w:p>
      <w:pPr>
        <w:pStyle w:val="Normal"/>
        <w:spacing w:lineRule="auto" w:line="352" w:before="0" w:after="3"/>
        <w:ind w:left="-4" w:right="39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………………………………………………………...………. Nr domu: ………………..……..…. </w:t>
      </w:r>
    </w:p>
    <w:p>
      <w:pPr>
        <w:pStyle w:val="Normal"/>
        <w:spacing w:lineRule="auto" w:line="247" w:before="0" w:after="199"/>
        <w:ind w:left="-4" w:right="39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Miejscowość: ………………………………………………..….. Kod pocztowy: .……….…………..……  </w:t>
      </w:r>
    </w:p>
    <w:p>
      <w:pPr>
        <w:pStyle w:val="Normal"/>
        <w:spacing w:lineRule="auto" w:line="247" w:before="0" w:after="259"/>
        <w:ind w:left="-4" w:right="39" w:hanging="10"/>
        <w:jc w:val="both"/>
        <w:rPr/>
      </w:pPr>
      <w:r>
        <w:rPr>
          <w:rFonts w:eastAsia="Times New Roman" w:cs="Times New Roman" w:ascii="Times New Roman" w:hAnsi="Times New Roman"/>
        </w:rPr>
        <w:t>Identyfikator działki ewidencyjnej</w:t>
      </w:r>
      <w:r>
        <w:rPr>
          <w:rFonts w:eastAsia="Times New Roman" w:cs="Times New Roman" w:ascii="Times New Roman" w:hAnsi="Times New Roman"/>
          <w:vertAlign w:val="superscript"/>
        </w:rPr>
        <w:t>3)</w:t>
      </w:r>
      <w:r>
        <w:rPr>
          <w:rFonts w:eastAsia="Times New Roman" w:cs="Times New Roman" w:ascii="Times New Roman" w:hAnsi="Times New Roman"/>
        </w:rPr>
        <w:t xml:space="preserve">: ………………………….………………......………………………… </w:t>
      </w:r>
    </w:p>
    <w:p>
      <w:pPr>
        <w:pStyle w:val="Normal"/>
        <w:numPr>
          <w:ilvl w:val="0"/>
          <w:numId w:val="3"/>
        </w:numPr>
        <w:shd w:fill="D9D9D9" w:val="clear"/>
        <w:spacing w:before="0" w:after="0"/>
        <w:ind w:left="207" w:right="0" w:hanging="221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 xml:space="preserve">OŚWIADCZENIE W SPRAWIE KORESPONDENCJI ELEKTRONICZNEJ </w:t>
      </w:r>
    </w:p>
    <w:p>
      <w:pPr>
        <w:pStyle w:val="Normal"/>
        <w:tabs>
          <w:tab w:val="clear" w:pos="709"/>
          <w:tab w:val="center" w:pos="2951" w:leader="none"/>
          <w:tab w:val="center" w:pos="4187" w:leader="none"/>
          <w:tab w:val="center" w:pos="5953" w:leader="none"/>
        </w:tabs>
        <w:spacing w:before="0" w:after="0"/>
        <w:rPr/>
      </w:pPr>
      <w:r>
        <w:rPr/>
        <w:tab/>
      </w:r>
      <w:r>
        <w:rPr>
          <w:rFonts w:eastAsia="Times New Roman" w:cs="Times New Roman" w:ascii="Times New Roman" w:hAnsi="Times New Roman"/>
          <w:sz w:val="48"/>
        </w:rPr>
        <w:t xml:space="preserve">□ </w:t>
      </w:r>
      <w:r>
        <w:rPr>
          <w:rFonts w:eastAsia="Times New Roman" w:cs="Times New Roman" w:ascii="Times New Roman" w:hAnsi="Times New Roman"/>
        </w:rPr>
        <w:t xml:space="preserve"> Wyrażam zgodę  </w:t>
        <w:tab/>
        <w:t xml:space="preserve"> </w:t>
        <w:tab/>
      </w:r>
      <w:r>
        <w:rPr>
          <w:rFonts w:eastAsia="Times New Roman" w:cs="Times New Roman" w:ascii="Times New Roman" w:hAnsi="Times New Roman"/>
          <w:sz w:val="48"/>
        </w:rPr>
        <w:t xml:space="preserve">□ </w:t>
      </w:r>
      <w:r>
        <w:rPr>
          <w:rFonts w:eastAsia="Times New Roman" w:cs="Times New Roman" w:ascii="Times New Roman" w:hAnsi="Times New Roman"/>
        </w:rPr>
        <w:t xml:space="preserve"> Nie wyrażam zgody </w:t>
      </w:r>
    </w:p>
    <w:p>
      <w:pPr>
        <w:pStyle w:val="Normal"/>
        <w:spacing w:lineRule="auto" w:line="247" w:before="0" w:after="3"/>
        <w:ind w:left="-4" w:right="39" w:hanging="10"/>
        <w:jc w:val="both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</w:rPr>
        <w:t xml:space="preserve">na doręczanie korespondencji w niniejszej sprawie za pomocą środków komunikacji elektronicznej  w rozumieniu art. 2 pkt 5 ustawy z dnia 18 lipca 2002 r. o świadczeniu usług drogą elektroniczną   (Dz. U. z 2020 r. poz. 344). </w:t>
      </w:r>
    </w:p>
    <w:p>
      <w:pPr>
        <w:pStyle w:val="Normal"/>
        <w:spacing w:lineRule="auto" w:line="247" w:before="0" w:after="3"/>
        <w:ind w:left="-4" w:right="39" w:hanging="1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numPr>
          <w:ilvl w:val="0"/>
          <w:numId w:val="3"/>
        </w:numPr>
        <w:shd w:fill="D9D9D9" w:val="clear"/>
        <w:spacing w:before="0" w:after="0"/>
        <w:ind w:left="212" w:right="0" w:hanging="221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 xml:space="preserve">ZAŁĄCZNIKI </w:t>
      </w:r>
    </w:p>
    <w:p>
      <w:pPr>
        <w:pStyle w:val="Normal"/>
        <w:numPr>
          <w:ilvl w:val="0"/>
          <w:numId w:val="2"/>
        </w:numPr>
        <w:spacing w:before="0" w:after="0"/>
        <w:ind w:left="566" w:right="39" w:hanging="566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Dziennik budowy. </w:t>
      </w:r>
    </w:p>
    <w:p>
      <w:pPr>
        <w:pStyle w:val="Normal"/>
        <w:numPr>
          <w:ilvl w:val="0"/>
          <w:numId w:val="2"/>
        </w:numPr>
        <w:spacing w:before="0" w:after="0"/>
        <w:ind w:left="566" w:right="39" w:hanging="566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Projekt techniczny.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Oświadczenie kierownika budowy o zgodności wykonania obiektu budowlanego z projektem  budowlanym lub warunkami pozwolenia na budowę oraz przepisami oraz o doprowadzeniu do  należytego stanu i porządku terenu budowy, a także – w razie korzystania – drogi, ulicy, sąsiedniej nieruchomości, budynku lub lokalu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Oświadczenie o właściwym zagospodarowaniu terenów przyległych, jeżeli eksploatacja wybudowanego obiektu jest uzależniona od ich odpowiedniego zagospodarowania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numPr>
          <w:ilvl w:val="0"/>
          <w:numId w:val="2"/>
        </w:numPr>
        <w:spacing w:lineRule="auto" w:line="247" w:before="0" w:after="0"/>
        <w:ind w:left="566" w:right="39" w:hanging="566"/>
        <w:jc w:val="both"/>
        <w:rPr/>
      </w:pPr>
      <w:r>
        <w:rPr>
          <w:rFonts w:eastAsia="Times New Roman" w:cs="Times New Roman" w:ascii="Times New Roman" w:hAnsi="Times New Roman"/>
          <w:sz w:val="20"/>
        </w:rPr>
        <w:t>Protokoły badań i sprawdzeń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: </w:t>
      </w:r>
    </w:p>
    <w:p>
      <w:pPr>
        <w:pStyle w:val="Normal"/>
        <w:spacing w:before="0" w:after="0"/>
        <w:ind w:left="557" w:right="39" w:hanging="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>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  <w:sz w:val="20"/>
        </w:rPr>
        <w:t xml:space="preserve">..……………. </w:t>
      </w:r>
    </w:p>
    <w:p>
      <w:pPr>
        <w:pStyle w:val="Normal"/>
        <w:spacing w:before="0" w:after="0"/>
        <w:ind w:left="557" w:right="39" w:hanging="0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>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  <w:sz w:val="20"/>
        </w:rPr>
        <w:t xml:space="preserve">..………….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Decyzja zezwalająca na eksploatację urządzenia technicznego, o której mowa w art. 14 ust. 1 ustawy   z dnia 21 grudnia 2000 r. o dozorze technicznym (Dz. U. z 2021 r. poz. 272), o ile jest wymagana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Dokumentacja geodezyjna, zawierająca wyniki geodezyjnej inwentaryzacji powykonawczej, w tym  mapę, o której mowa w art. 2 pkt 7b ustawy z dnia 17 maja 1989 r. – Prawo geodezyjne i kartograficzne  (Dz. U. Z 2020 r. poz. 2052), oraz informacja o zgodności usytuowania obiektu budowlanego z projektem zagospodarowania działki lub terenu lub odstępstwach od tego projektu sporządzone przez osobę  posiadającą odpowiednie uprawnienia zawodowe w dziedzinie geodezji i kartografii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numPr>
          <w:ilvl w:val="0"/>
          <w:numId w:val="2"/>
        </w:numPr>
        <w:spacing w:lineRule="auto" w:line="247" w:before="0" w:after="0"/>
        <w:ind w:left="566" w:right="39" w:hanging="566"/>
        <w:jc w:val="both"/>
        <w:rPr/>
      </w:pPr>
      <w:r>
        <w:rPr>
          <w:rFonts w:eastAsia="Times New Roman" w:cs="Times New Roman" w:ascii="Times New Roman" w:hAnsi="Times New Roman"/>
          <w:sz w:val="20"/>
        </w:rPr>
        <w:t>Potwierdzenie, zgodnie z odrębnymi przepisami, odbioru wykonanych przyłączy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Zaświadczenie wójta, burmistrza albo prezydenta miasta, potwierdzające spełnienie warunków, o których mowa w art. 37i ust. 8 ustawy z dnia 27 marca 2003 r. o planowaniu i zagospodarowaniu przestrzennym  (Dz. U. z 2021 r. poz. 741, z późn. zm.), o ile jest wymagane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>Wynik audytu bezpieczeństwa ruchu drogowego, o którym mowa w art. 24l ust. 1 ustawy z dnia 21 marca 1985 r. o drogach publicznych (Dz. U. z 2020 r. poz. 470, z późn. zm.), oraz uzasadnienie zarządcy drogi,  o którym mowa w art. 24l ust. 4 ustawy z dnia 21 marca 1985 r. o drogach publicznych – w przypadku  drogi w transeuropejskiej sieci drogowej</w:t>
      </w:r>
      <w:r>
        <w:rPr>
          <w:rFonts w:eastAsia="Times New Roman" w:cs="Times New Roman" w:ascii="Times New Roman" w:hAnsi="Times New Roman"/>
          <w:sz w:val="20"/>
          <w:vertAlign w:val="superscript"/>
        </w:rPr>
        <w:t>4)</w:t>
      </w:r>
      <w:r>
        <w:rPr>
          <w:rFonts w:eastAsia="Times New Roman" w:cs="Times New Roman" w:ascii="Times New Roman" w:hAnsi="Times New Roman"/>
          <w:sz w:val="20"/>
        </w:rPr>
        <w:t xml:space="preserve">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/>
      </w:pPr>
      <w:r>
        <w:rPr>
          <w:rFonts w:eastAsia="Times New Roman" w:cs="Times New Roman" w:ascii="Times New Roman" w:hAnsi="Times New Roman"/>
          <w:sz w:val="20"/>
        </w:rPr>
        <w:t xml:space="preserve">Kopie rysunków wchodzących w skład zatwierdzonego projektu, z naniesionymi zmianami i w razie potrzeby uzupełniającym opisem zmian w razie zmian nieodstępujących w sposób istotny od </w:t>
      </w:r>
      <w:r>
        <w:rPr>
          <w:rFonts w:eastAsia="Times New Roman" w:cs="Times New Roman" w:ascii="Times New Roman" w:hAnsi="Times New Roman"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0"/>
        </w:rPr>
        <w:t xml:space="preserve">zatwierdzonego projektu.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Pełnomocnictwo do reprezentowania inwestora (opłacone zgodnie z ustawą z dnia 16 listopada 2006 r.  o opłacie skarbowej (Dz. U. z 2020 r. poz. 1546, z późn. zm.)) – jeżeli inwestor działa przez  pełnomocnika. 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>Potwierdzenie uiszczenia opłaty skarbowej – jeżeli obowiązek uiszczenia takiej opłaty wynika z ustawy  z dnia 16 listopada 2006 r. o opłacie skarbowej.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Karta informacyjna (dostępna na stronie PINB)</w:t>
      </w:r>
    </w:p>
    <w:p>
      <w:pPr>
        <w:pStyle w:val="Normal"/>
        <w:widowControl/>
        <w:numPr>
          <w:ilvl w:val="0"/>
          <w:numId w:val="2"/>
        </w:numPr>
        <w:spacing w:lineRule="auto" w:line="247" w:before="0" w:after="0"/>
        <w:ind w:left="737" w:right="57" w:hanging="737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 xml:space="preserve">Inne: </w:t>
        <w:tab/>
        <w:t xml:space="preserve">  </w:t>
      </w:r>
    </w:p>
    <w:p>
      <w:pPr>
        <w:pStyle w:val="Normal"/>
        <w:widowControl/>
        <w:spacing w:lineRule="auto" w:line="254" w:before="0" w:after="0"/>
        <w:ind w:left="566" w:right="57" w:hanging="0"/>
        <w:jc w:val="both"/>
        <w:rPr>
          <w:rFonts w:ascii="Times New Roman" w:hAnsi="Times New Roman" w:eastAsia="Times New Roman" w:cs="Times New Roman"/>
          <w:sz w:val="20"/>
        </w:rPr>
      </w:pPr>
      <w:r>
        <w:rPr>
          <w:rFonts w:eastAsia="Times New Roman" w:cs="Times New Roman" w:ascii="Times New Roman" w:hAnsi="Times New Roman"/>
          <w:sz w:val="20"/>
        </w:rPr>
        <w:t>…………</w:t>
      </w:r>
      <w:r>
        <w:rPr>
          <w:rFonts w:eastAsia="Times New Roman" w:cs="Times New Roman" w:ascii="Times New Roman" w:hAnsi="Times New Roman"/>
          <w:sz w:val="20"/>
        </w:rPr>
        <w:t xml:space="preserve">.………………………………….………………………………………………………………… </w:t>
      </w:r>
    </w:p>
    <w:p>
      <w:pPr>
        <w:pStyle w:val="Normal"/>
        <w:spacing w:before="0" w:after="0"/>
        <w:ind w:left="566" w:right="39" w:hanging="0"/>
        <w:jc w:val="both"/>
        <w:rPr/>
      </w:pPr>
      <w:r>
        <w:rPr/>
      </w:r>
    </w:p>
    <w:p>
      <w:pPr>
        <w:pStyle w:val="Normal"/>
        <w:shd w:fill="D9D9D9" w:val="clear"/>
        <w:spacing w:before="0" w:after="74"/>
        <w:ind w:left="1" w:right="39" w:hanging="10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 xml:space="preserve">10. PODPIS INWESTORA (PEŁNOMOCNIKA) I DATA PODPISU </w:t>
      </w:r>
    </w:p>
    <w:p>
      <w:pPr>
        <w:pStyle w:val="Normal"/>
        <w:spacing w:lineRule="auto" w:line="264" w:before="0" w:after="298"/>
        <w:ind w:left="289" w:right="39" w:hanging="0"/>
        <w:rPr/>
      </w:pPr>
      <w:r>
        <w:rPr>
          <w:rFonts w:eastAsia="Times New Roman" w:cs="Times New Roman" w:ascii="Times New Roman" w:hAnsi="Times New Roman"/>
          <w:sz w:val="16"/>
        </w:rPr>
        <w:t>Podpis powinien być czytelny. Podpis i datę podpisu umieszcza się w przypadku składania wniosku w postaci papierowej.</w:t>
      </w:r>
      <w:r>
        <w:rPr>
          <w:rStyle w:val="Zakotwiczenieprzypisukocowego"/>
        </w:rPr>
        <w:endnoteReference w:id="2"/>
      </w:r>
    </w:p>
    <w:p>
      <w:pPr>
        <w:pStyle w:val="Normal"/>
        <w:spacing w:before="0" w:after="271"/>
        <w:ind w:left="22" w:right="39" w:hanging="10"/>
        <w:rPr/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  <w:sz w:val="20"/>
        </w:rPr>
        <w:t xml:space="preserve"> </w:t>
      </w:r>
      <w:r>
        <w:rPr>
          <w:rFonts w:eastAsia="Times New Roman" w:cs="Times New Roman" w:ascii="Times New Roman" w:hAnsi="Times New Roman"/>
        </w:rPr>
        <w:t xml:space="preserve"> </w:t>
      </w:r>
    </w:p>
    <w:p>
      <w:pPr>
        <w:pStyle w:val="Normal"/>
        <w:spacing w:before="0" w:after="0"/>
        <w:ind w:left="0" w:right="39" w:hanging="0"/>
        <w:rPr/>
      </w:pPr>
      <w:r>
        <w:rPr>
          <w:sz w:val="28"/>
        </w:rPr>
        <w:t xml:space="preserve"> </w:t>
      </w:r>
    </w:p>
    <w:sectPr>
      <w:endnotePr>
        <w:numFmt w:val="lowerRoman"/>
      </w:endnotePr>
      <w:type w:val="nextPage"/>
      <w:pgSz w:w="11906" w:h="16838"/>
      <w:pgMar w:left="1401" w:right="1110" w:header="0" w:top="1479" w:footer="0" w:bottom="1460" w:gutter="0"/>
      <w:pgNumType w:fmt="decimal"/>
      <w:formProt w:val="false"/>
      <w:textDirection w:val="lrTb"/>
      <w:docGrid w:type="default" w:linePitch="360" w:charSpace="4294965247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Normal"/>
        <w:tabs>
          <w:tab w:val="clear" w:pos="709"/>
          <w:tab w:val="left" w:pos="142" w:leader="none"/>
        </w:tabs>
        <w:spacing w:lineRule="auto" w:line="264" w:before="0" w:after="3"/>
        <w:ind w:left="0" w:right="0" w:hanging="0"/>
        <w:jc w:val="both"/>
        <w:rPr/>
      </w:pPr>
      <w:r>
        <w:rPr>
          <w:rStyle w:val="Znakiprzypiswkocowych"/>
        </w:rPr>
        <w:endnoteRef/>
      </w:r>
      <w:r>
        <w:rPr>
          <w:rFonts w:eastAsia="Times New Roman" w:cs="Times New Roman" w:ascii="Times New Roman" w:hAnsi="Times New Roman"/>
          <w:sz w:val="16"/>
        </w:rPr>
        <w:t xml:space="preserve">W przypadku większej liczby inwestorów, pełnomocników lub nieruchomości dane kolejnych inwestorów, pełnomocników lub nieruchomości dodaje się w formularzu albo zamieszcza na osobnych stronach i dołącza do formularza. </w:t>
      </w:r>
    </w:p>
    <w:p>
      <w:pPr>
        <w:pStyle w:val="Normal"/>
        <w:tabs>
          <w:tab w:val="clear" w:pos="709"/>
          <w:tab w:val="left" w:pos="142" w:leader="none"/>
        </w:tabs>
        <w:spacing w:lineRule="auto" w:line="264" w:before="0" w:after="3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16"/>
          <w:vertAlign w:val="superscript"/>
        </w:rPr>
        <w:t>2</w:t>
      </w:r>
      <w:r>
        <w:rPr>
          <w:rFonts w:eastAsia="Times New Roman" w:cs="Times New Roman" w:ascii="Times New Roman" w:hAnsi="Times New Roman"/>
          <w:sz w:val="16"/>
        </w:rPr>
        <w:t xml:space="preserve"> Adres skrzynki ePUAP wskazuje się w przypadku wyrażenia zgody na doręczanie korespondencji w niniejszej sprawie za pomocą  środków komunikacji elektronicznej. </w:t>
      </w:r>
    </w:p>
    <w:p>
      <w:pPr>
        <w:pStyle w:val="Akapitzlist"/>
        <w:tabs>
          <w:tab w:val="clear" w:pos="709"/>
          <w:tab w:val="left" w:pos="142" w:leader="none"/>
        </w:tabs>
        <w:spacing w:lineRule="auto" w:line="264" w:before="0" w:after="3"/>
        <w:ind w:left="720" w:right="0" w:hanging="0"/>
        <w:jc w:val="both"/>
        <w:rPr/>
      </w:pPr>
      <w:r>
        <w:rPr>
          <w:rFonts w:eastAsia="Times New Roman" w:cs="Times New Roman" w:ascii="Times New Roman" w:hAnsi="Times New Roman"/>
          <w:sz w:val="16"/>
          <w:vertAlign w:val="superscript"/>
        </w:rPr>
        <w:t>3</w:t>
      </w:r>
      <w:r>
        <w:rPr>
          <w:rFonts w:eastAsia="Times New Roman" w:cs="Times New Roman" w:ascii="Times New Roman" w:hAnsi="Times New Roman"/>
          <w:sz w:val="16"/>
        </w:rPr>
        <w:t xml:space="preserve"> W przypadku formularza w postaci papierowej zamiast identyfikatora działki ewidencyjnej można wskazać jednostkę ewidencyjną, obręb mewidencyjny i nr działki ewidencyjnej oraz arkusz mapy, jeżeli występuje. </w:t>
      </w:r>
    </w:p>
    <w:p>
      <w:pPr>
        <w:pStyle w:val="Akapitzlist"/>
        <w:tabs>
          <w:tab w:val="clear" w:pos="709"/>
          <w:tab w:val="left" w:pos="142" w:leader="none"/>
        </w:tabs>
        <w:spacing w:lineRule="auto" w:line="264" w:before="0" w:after="3"/>
        <w:ind w:left="720" w:right="0" w:hanging="0"/>
        <w:jc w:val="both"/>
        <w:rPr/>
      </w:pPr>
      <w:r>
        <w:rPr>
          <w:rFonts w:eastAsia="Times New Roman" w:cs="Times New Roman" w:ascii="Times New Roman" w:hAnsi="Times New Roman"/>
          <w:sz w:val="16"/>
          <w:vertAlign w:val="superscript"/>
        </w:rPr>
        <w:t>4</w:t>
      </w:r>
      <w:r>
        <w:rPr>
          <w:rFonts w:eastAsia="Times New Roman" w:cs="Times New Roman" w:ascii="Times New Roman" w:hAnsi="Times New Roman"/>
          <w:sz w:val="16"/>
        </w:rPr>
        <w:t xml:space="preserve"> Zamiast oryginału, można dołączyć kopię dokumentu. </w:t>
      </w:r>
      <w:r>
        <w:rPr>
          <w:sz w:val="20"/>
        </w:rPr>
        <w:t xml:space="preserve"> 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swiss"/>
    <w:pitch w:val="variable"/>
  </w:font>
  <w:font w:name="Times New Roman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37" w:hanging="10"/>
      </w:pPr>
    </w:lvl>
    <w:lvl w:ilvl="1">
      <w:start w:val="1"/>
      <w:pStyle w:val="Nagwek2"/>
      <w:numFmt w:val="none"/>
      <w:suff w:val="nothing"/>
      <w:lvlText w:val=""/>
      <w:lvlJc w:val="left"/>
      <w:pPr>
        <w:ind w:left="37" w:hanging="1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708"/>
        </w:tabs>
        <w:ind w:left="566" w:hanging="0"/>
      </w:pPr>
      <w:rPr>
        <w:rFonts w:ascii="Wingdings" w:hAnsi="Wingdings" w:cs="Wingdings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zCs w:val="28"/>
        <w:rFonts w:cs="Wingdings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7"/>
      <w:numFmt w:val="decimal"/>
      <w:lvlText w:val="%1."/>
      <w:lvlJc w:val="left"/>
      <w:pPr>
        <w:ind w:left="22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/>
        <w:b/>
        <w:szCs w:val="22"/>
        <w:bCs/>
        <w:rFonts w:eastAsia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3"/>
      <w:numFmt w:val="decimal"/>
      <w:lvlText w:val="%1."/>
      <w:lvlJc w:val="left"/>
      <w:pPr>
        <w:ind w:left="29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/>
        <w:b/>
        <w:szCs w:val="22"/>
        <w:bCs/>
        <w:rFonts w:eastAsia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endnotePr>
    <w:numFmt w:val="lowerRoman"/>
    <w:endnote w:id="0"/>
    <w:endnote w:id="1"/>
  </w:end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54" w:before="0" w:after="160"/>
    </w:pPr>
    <w:rPr>
      <w:rFonts w:ascii="Calibri" w:hAnsi="Calibri" w:eastAsia="Calibri" w:cs="Calibri"/>
      <w:color w:val="000000"/>
      <w:kern w:val="2"/>
      <w:sz w:val="22"/>
      <w:szCs w:val="22"/>
      <w:lang w:val="pl-PL" w:eastAsia="zh-CN" w:bidi="ar-SA"/>
    </w:rPr>
  </w:style>
  <w:style w:type="paragraph" w:styleId="Nagwek1">
    <w:name w:val="Heading 1"/>
    <w:basedOn w:val="Nagwek"/>
    <w:next w:val="Tretekstu"/>
    <w:qFormat/>
    <w:pPr>
      <w:keepNext w:val="true"/>
      <w:keepLines/>
      <w:widowControl/>
      <w:numPr>
        <w:ilvl w:val="0"/>
        <w:numId w:val="1"/>
      </w:numPr>
      <w:shd w:fill="D9D9D9" w:val="clear"/>
      <w:bidi w:val="0"/>
      <w:spacing w:lineRule="auto" w:line="254" w:before="0" w:after="43"/>
      <w:ind w:left="37" w:right="0" w:hanging="10"/>
      <w:outlineLvl w:val="0"/>
    </w:pPr>
    <w:rPr>
      <w:rFonts w:ascii="Times New Roman" w:hAnsi="Times New Roman" w:eastAsia="Times New Roman" w:cs="Times New Roman"/>
      <w:b/>
      <w:color w:val="000000"/>
      <w:sz w:val="22"/>
      <w:szCs w:val="22"/>
      <w:lang w:val="pl-PL" w:eastAsia="zh-CN" w:bidi="ar-SA"/>
    </w:rPr>
  </w:style>
  <w:style w:type="paragraph" w:styleId="Nagwek2">
    <w:name w:val="Heading 2"/>
    <w:basedOn w:val="Nagwek"/>
    <w:next w:val="Tretekstu"/>
    <w:qFormat/>
    <w:pPr>
      <w:keepNext w:val="true"/>
      <w:keepLines/>
      <w:widowControl/>
      <w:numPr>
        <w:ilvl w:val="1"/>
        <w:numId w:val="1"/>
      </w:numPr>
      <w:shd w:fill="D9D9D9" w:val="clear"/>
      <w:bidi w:val="0"/>
      <w:spacing w:lineRule="auto" w:line="254" w:before="0" w:after="43"/>
      <w:ind w:left="37" w:right="0" w:hanging="10"/>
      <w:outlineLvl w:val="1"/>
    </w:pPr>
    <w:rPr>
      <w:rFonts w:ascii="Times New Roman" w:hAnsi="Times New Roman" w:eastAsia="Times New Roman" w:cs="Times New Roman"/>
      <w:b/>
      <w:color w:val="000000"/>
      <w:sz w:val="22"/>
      <w:szCs w:val="22"/>
      <w:lang w:val="pl-PL" w:eastAsia="zh-CN" w:bidi="ar-SA"/>
    </w:rPr>
  </w:style>
  <w:style w:type="character" w:styleId="WW8Num1z0">
    <w:name w:val="WW8Num1z0"/>
    <w:qFormat/>
    <w:rPr>
      <w:rFonts w:ascii="Times New Roman" w:hAnsi="Times New Roman" w:eastAsia="Times New Roman" w:cs="Times New Roman"/>
      <w:sz w:val="16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position w:val="0"/>
      <w:sz w:val="10"/>
      <w:sz w:val="10"/>
      <w:szCs w:val="10"/>
      <w:u w:val="none"/>
      <w:vertAlign w:val="baseline"/>
    </w:rPr>
  </w:style>
  <w:style w:type="character" w:styleId="WW8Num3z0">
    <w:name w:val="WW8Num3z0"/>
    <w:qFormat/>
    <w:rPr>
      <w:rFonts w:ascii="Wingdings" w:hAnsi="Wingdings" w:eastAsia="Wingdings" w:cs="Wingdings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/>
      <w:vertAlign w:val="baseline"/>
    </w:rPr>
  </w:style>
  <w:style w:type="character" w:styleId="WW8Num4z0">
    <w:name w:val="WW8Num4z0"/>
    <w:qFormat/>
    <w:rPr>
      <w:rFonts w:ascii="Times New Roman" w:hAnsi="Times New Roman" w:eastAsia="Times New Roman" w:cs="Times New Roman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/>
      <w:vertAlign w:val="baseline"/>
    </w:rPr>
  </w:style>
  <w:style w:type="character" w:styleId="WW8Num5z0">
    <w:name w:val="WW8Num5z0"/>
    <w:qFormat/>
    <w:rPr>
      <w:rFonts w:ascii="Times New Roman" w:hAnsi="Times New Roman" w:eastAsia="Times New Roman" w:cs="Times New Roman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/>
      <w:vertAlign w:val="baseline"/>
    </w:rPr>
  </w:style>
  <w:style w:type="character" w:styleId="Domylnaczcionkaakapitu">
    <w:name w:val="Domyślna czcionka akapitu"/>
    <w:qFormat/>
    <w:rPr/>
  </w:style>
  <w:style w:type="character" w:styleId="Nagwek1Znak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Nagwek2Znak">
    <w:name w:val="Nagłówek 2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TekstprzypisudolnegoZnak">
    <w:name w:val="Tekst przypisu dolnego Znak"/>
    <w:qFormat/>
    <w:rPr>
      <w:rFonts w:ascii="Calibri" w:hAnsi="Calibri" w:eastAsia="Calibri" w:cs="Calibri"/>
      <w:color w:val="000000"/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Znakiprzypiswkocowych1">
    <w:name w:val="Znaki przypisów ko?cowych"/>
    <w:qFormat/>
    <w:rPr/>
  </w:style>
  <w:style w:type="character" w:styleId="Nagwek2Znak1">
    <w:name w:val="Nag?ówek 2 Znak"/>
    <w:qFormat/>
    <w:rPr>
      <w:rFonts w:ascii="Times New Roman" w:hAnsi="Times New Roman" w:eastAsia="Times New Roman" w:cs="Times New Roman"/>
      <w:b/>
      <w:bCs/>
      <w:color w:val="000000"/>
      <w:sz w:val="22"/>
      <w:szCs w:val="22"/>
    </w:rPr>
  </w:style>
  <w:style w:type="character" w:styleId="Nagwek1Znak1">
    <w:name w:val="Nag?ówek 1 Znak"/>
    <w:qFormat/>
    <w:rPr>
      <w:rFonts w:ascii="Times New Roman" w:hAnsi="Times New Roman" w:eastAsia="Times New Roman" w:cs="Times New Roman"/>
      <w:b/>
      <w:bCs/>
      <w:color w:val="000000"/>
      <w:sz w:val="22"/>
      <w:szCs w:val="22"/>
    </w:rPr>
  </w:style>
  <w:style w:type="character" w:styleId="Domylnaczcionkaakapitu1">
    <w:name w:val="Domy?lna czcionka akapitu"/>
    <w:qFormat/>
    <w:rPr/>
  </w:style>
  <w:style w:type="character" w:styleId="AbsatzStandardschriftart">
    <w:name w:val="Absatz-Standardschriftart"/>
    <w:qFormat/>
    <w:rPr/>
  </w:style>
  <w:style w:type="paragraph" w:styleId="Nagwek">
    <w:name w:val="Nagłówek"/>
    <w:basedOn w:val="Normal"/>
    <w:next w:val="Tretekstu"/>
    <w:qFormat/>
    <w:pPr>
      <w:keepNext w:val="true"/>
      <w:numPr>
        <w:ilvl w:val="0"/>
        <w:numId w:val="0"/>
      </w:numPr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numPr>
        <w:ilvl w:val="0"/>
        <w:numId w:val="0"/>
      </w:numPr>
      <w:spacing w:lineRule="auto" w:line="276" w:before="0" w:after="140"/>
    </w:pPr>
    <w:rPr/>
  </w:style>
  <w:style w:type="paragraph" w:styleId="Lista">
    <w:name w:val="List"/>
    <w:basedOn w:val="Tretekstu"/>
    <w:pPr>
      <w:numPr>
        <w:ilvl w:val="0"/>
        <w:numId w:val="0"/>
      </w:numPr>
    </w:pPr>
    <w:rPr>
      <w:rFonts w:cs="Arial"/>
    </w:rPr>
  </w:style>
  <w:style w:type="paragraph" w:styleId="Podpis">
    <w:name w:val="Caption"/>
    <w:basedOn w:val="Normal"/>
    <w:qFormat/>
    <w:pPr>
      <w:numPr>
        <w:ilvl w:val="0"/>
        <w:numId w:val="0"/>
      </w:num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numPr>
        <w:ilvl w:val="0"/>
        <w:numId w:val="0"/>
      </w:numPr>
      <w:suppressLineNumbers/>
    </w:pPr>
    <w:rPr>
      <w:rFonts w:cs="Arial"/>
    </w:rPr>
  </w:style>
  <w:style w:type="paragraph" w:styleId="Przypisdolny">
    <w:name w:val="Footnote Text"/>
    <w:basedOn w:val="Normal"/>
    <w:pPr>
      <w:numPr>
        <w:ilvl w:val="0"/>
        <w:numId w:val="0"/>
      </w:numPr>
      <w:suppressLineNumbers/>
      <w:spacing w:lineRule="auto" w:line="240" w:before="0" w:after="0"/>
      <w:ind w:left="283" w:right="0" w:hanging="283"/>
    </w:pPr>
    <w:rPr>
      <w:sz w:val="20"/>
      <w:szCs w:val="20"/>
    </w:rPr>
  </w:style>
  <w:style w:type="paragraph" w:styleId="Akapitzlist">
    <w:name w:val="Akapit z listą"/>
    <w:basedOn w:val="Normal"/>
    <w:qFormat/>
    <w:pPr>
      <w:numPr>
        <w:ilvl w:val="0"/>
        <w:numId w:val="0"/>
      </w:numPr>
      <w:spacing w:before="0" w:after="160"/>
      <w:ind w:left="720" w:right="0" w:hanging="0"/>
    </w:pPr>
    <w:rPr/>
  </w:style>
  <w:style w:type="paragraph" w:styleId="EndnoteSymbol">
    <w:name w:val="Endnote Symbol"/>
    <w:basedOn w:val="Normal"/>
    <w:qFormat/>
    <w:pPr>
      <w:numPr>
        <w:ilvl w:val="0"/>
        <w:numId w:val="0"/>
      </w:numPr>
      <w:suppressLineNumbers/>
      <w:ind w:left="339" w:right="0" w:hanging="339"/>
    </w:pPr>
    <w:rPr>
      <w:sz w:val="20"/>
      <w:szCs w:val="20"/>
    </w:rPr>
  </w:style>
  <w:style w:type="paragraph" w:styleId="Przypiskocowy">
    <w:name w:val="Endnote Text"/>
    <w:basedOn w:val="Normal"/>
    <w:pPr>
      <w:suppressLineNumbers/>
      <w:ind w:left="283" w:right="0" w:hanging="283"/>
    </w:pPr>
    <w:rPr>
      <w:sz w:val="20"/>
      <w:szCs w:val="20"/>
    </w:rPr>
  </w:style>
  <w:style w:type="paragraph" w:styleId="Akapitzlist1">
    <w:name w:val="Akapit z list?"/>
    <w:basedOn w:val="Normal"/>
    <w:qFormat/>
    <w:pPr>
      <w:spacing w:before="0" w:after="160"/>
      <w:ind w:left="720" w:right="0" w:hanging="0"/>
    </w:pPr>
    <w:rPr/>
  </w:style>
  <w:style w:type="paragraph" w:styleId="Nagwek3">
    <w:name w:val="Nag?ówek"/>
    <w:basedOn w:val="Normal"/>
    <w:next w:val="Tretekstu"/>
    <w:qFormat/>
    <w:pPr>
      <w:keepNext w:val="true"/>
      <w:spacing w:before="240" w:after="120"/>
    </w:pPr>
    <w:rPr>
      <w:rFonts w:ascii="Liberation Sans;Arial" w:hAnsi="Liberation Sans;Arial" w:eastAsia="Liberation Sans;Arial" w:cs="Liberation Sans;Arial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endnotes" Target="end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LibreOffice/6.4.0.3$Windows_X86_64 LibreOffice_project/b0a288ab3d2d4774cb44b62f04d5d28733ac6df8</Application>
  <Pages>4</Pages>
  <Words>872</Words>
  <Characters>6451</Characters>
  <CharactersWithSpaces>7350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2021-12-14T10:02:33Z</dcterms:created>
  <dc:creator/>
  <dc:description/>
  <dc:language>pl-PL</dc:language>
  <cp:lastModifiedBy/>
  <dcterms:modified xsi:type="dcterms:W3CDTF">2021-12-14T10:03:59Z</dcterms:modified>
  <cp:revision>2</cp:revision>
  <dc:subject/>
  <dc:title/>
</cp:coreProperties>
</file>